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D6" w:rsidRPr="00C932A4" w:rsidRDefault="004C34D6" w:rsidP="004C34D6">
      <w:pPr>
        <w:ind w:firstLine="709"/>
        <w:jc w:val="both"/>
        <w:rPr>
          <w:bCs/>
          <w:color w:val="000000"/>
          <w:sz w:val="28"/>
          <w:szCs w:val="28"/>
        </w:rPr>
      </w:pPr>
      <w:r w:rsidRPr="00C932A4">
        <w:rPr>
          <w:sz w:val="28"/>
          <w:szCs w:val="28"/>
        </w:rPr>
        <w:t>История</w:t>
      </w:r>
      <w:r w:rsidRPr="00C932A4">
        <w:rPr>
          <w:color w:val="000000"/>
          <w:sz w:val="28"/>
          <w:szCs w:val="28"/>
        </w:rPr>
        <w:t xml:space="preserve"> возникновения и этапы развития </w:t>
      </w:r>
      <w:r w:rsidRPr="00C932A4">
        <w:rPr>
          <w:bCs/>
          <w:color w:val="000000"/>
          <w:sz w:val="28"/>
          <w:szCs w:val="28"/>
        </w:rPr>
        <w:t xml:space="preserve">криминалистических рекомендаций, обеспечивающих поддержание государственного обвинения. </w:t>
      </w:r>
    </w:p>
    <w:p w:rsidR="004C34D6" w:rsidRPr="00C932A4" w:rsidRDefault="004C34D6" w:rsidP="004C34D6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 xml:space="preserve">2. Особенности реализации рекомендаций криминалистики в </w:t>
      </w:r>
      <w:r w:rsidRPr="00C932A4">
        <w:rPr>
          <w:bCs/>
          <w:color w:val="000000"/>
          <w:sz w:val="28"/>
          <w:szCs w:val="28"/>
        </w:rPr>
        <w:t>судебном</w:t>
      </w:r>
      <w:r w:rsidRPr="00C932A4">
        <w:rPr>
          <w:color w:val="000000"/>
          <w:sz w:val="28"/>
          <w:szCs w:val="28"/>
        </w:rPr>
        <w:br/>
        <w:t>разбирательстве уголовных дел.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 xml:space="preserve">3. Методика изучения государственным обвинителем материалов уголовного дела. 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 xml:space="preserve">4. Подготовка государственного обвинителя к участию в доказывании при производстве по уголовному делу в суде первой инстанции. 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 xml:space="preserve">5. Особенности </w:t>
      </w:r>
      <w:r w:rsidRPr="00C932A4">
        <w:rPr>
          <w:rFonts w:hint="eastAsia"/>
          <w:sz w:val="28"/>
          <w:szCs w:val="28"/>
        </w:rPr>
        <w:t>взаимодействи</w:t>
      </w:r>
      <w:r w:rsidRPr="00C932A4">
        <w:rPr>
          <w:sz w:val="28"/>
          <w:szCs w:val="28"/>
        </w:rPr>
        <w:t xml:space="preserve">я государственного обвинителя со </w:t>
      </w:r>
      <w:r w:rsidRPr="00C932A4">
        <w:rPr>
          <w:rFonts w:hint="eastAsia"/>
          <w:sz w:val="28"/>
          <w:szCs w:val="28"/>
        </w:rPr>
        <w:t>следовател</w:t>
      </w:r>
      <w:r w:rsidRPr="00C932A4">
        <w:rPr>
          <w:sz w:val="28"/>
          <w:szCs w:val="28"/>
        </w:rPr>
        <w:t xml:space="preserve">ем, </w:t>
      </w:r>
      <w:r w:rsidRPr="00C932A4">
        <w:rPr>
          <w:rFonts w:hint="eastAsia"/>
          <w:sz w:val="28"/>
          <w:szCs w:val="28"/>
        </w:rPr>
        <w:t>сотрудник</w:t>
      </w:r>
      <w:r w:rsidRPr="00C932A4">
        <w:rPr>
          <w:sz w:val="28"/>
          <w:szCs w:val="28"/>
        </w:rPr>
        <w:t xml:space="preserve">ом </w:t>
      </w:r>
      <w:r w:rsidRPr="00C932A4">
        <w:rPr>
          <w:rFonts w:hint="eastAsia"/>
          <w:sz w:val="28"/>
          <w:szCs w:val="28"/>
        </w:rPr>
        <w:t>органа</w:t>
      </w:r>
      <w:r w:rsidRPr="00C932A4">
        <w:rPr>
          <w:sz w:val="28"/>
          <w:szCs w:val="28"/>
        </w:rPr>
        <w:t xml:space="preserve"> </w:t>
      </w:r>
      <w:r w:rsidRPr="00C932A4">
        <w:rPr>
          <w:rFonts w:hint="eastAsia"/>
          <w:sz w:val="28"/>
          <w:szCs w:val="28"/>
        </w:rPr>
        <w:t>дознания</w:t>
      </w:r>
      <w:r w:rsidRPr="00C932A4">
        <w:rPr>
          <w:sz w:val="28"/>
          <w:szCs w:val="28"/>
        </w:rPr>
        <w:t xml:space="preserve"> при подготовке к участию в рассмотрении судом уголовного дела</w:t>
      </w:r>
      <w:r w:rsidRPr="00C932A4">
        <w:rPr>
          <w:rFonts w:hint="eastAsia"/>
          <w:sz w:val="28"/>
          <w:szCs w:val="28"/>
        </w:rPr>
        <w:t xml:space="preserve"> и</w:t>
      </w:r>
      <w:r w:rsidRPr="00C932A4">
        <w:rPr>
          <w:sz w:val="28"/>
          <w:szCs w:val="28"/>
        </w:rPr>
        <w:t xml:space="preserve"> его </w:t>
      </w:r>
      <w:r w:rsidRPr="00C932A4">
        <w:rPr>
          <w:rFonts w:hint="eastAsia"/>
          <w:sz w:val="28"/>
          <w:szCs w:val="28"/>
        </w:rPr>
        <w:t>судебно</w:t>
      </w:r>
      <w:r w:rsidRPr="00C932A4">
        <w:rPr>
          <w:sz w:val="28"/>
          <w:szCs w:val="28"/>
        </w:rPr>
        <w:t xml:space="preserve">м </w:t>
      </w:r>
      <w:r w:rsidRPr="00C932A4">
        <w:rPr>
          <w:rFonts w:hint="eastAsia"/>
          <w:sz w:val="28"/>
          <w:szCs w:val="28"/>
        </w:rPr>
        <w:t>разбирательств</w:t>
      </w:r>
      <w:r w:rsidRPr="00C932A4">
        <w:rPr>
          <w:sz w:val="28"/>
          <w:szCs w:val="28"/>
        </w:rPr>
        <w:t>е.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 xml:space="preserve">6. Подготовка государственного обвинителя к заявлению ходатайств в судебном заседании. 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 xml:space="preserve">7. Подготовка речи в прениях сторон: составление плана речи, тезисов речи и речи в полном объеме. 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 xml:space="preserve">8. Понятие, задачи и принципы взаимодействия государственного обвинителя с иными участниками уголовного судопроизводства. 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>10. Виды и этапы взаимодействия государственного обвинителя с иными участниками уголовного судопроизводства.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>11. Организация взаимодействия государственных обвинителей при поддержании обвинения группой прокуроров.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>12. Организация взаимодействия государственных обвинителей и работников подразделений, связанных с раскрытием и расследованием преступлений.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>13. Проблемы организации взаимодействия государственных обвинителей с потерпевшими и свидетелями обвинения.</w:t>
      </w:r>
    </w:p>
    <w:p w:rsidR="004C34D6" w:rsidRPr="00C932A4" w:rsidRDefault="004C34D6" w:rsidP="004C34D6">
      <w:pPr>
        <w:tabs>
          <w:tab w:val="left" w:pos="900"/>
        </w:tabs>
        <w:ind w:firstLine="720"/>
        <w:jc w:val="both"/>
        <w:rPr>
          <w:bCs/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 xml:space="preserve">14. Понятие и система тактики </w:t>
      </w:r>
      <w:r w:rsidRPr="00C932A4">
        <w:rPr>
          <w:bCs/>
          <w:color w:val="000000"/>
          <w:sz w:val="28"/>
          <w:szCs w:val="28"/>
        </w:rPr>
        <w:t>поддержания государственного обвинения.</w:t>
      </w:r>
    </w:p>
    <w:p w:rsidR="004C34D6" w:rsidRPr="00C932A4" w:rsidRDefault="004C34D6" w:rsidP="004C34D6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15. Судебные действия: признаки, система и классификация.</w:t>
      </w:r>
    </w:p>
    <w:p w:rsidR="004C34D6" w:rsidRPr="00C932A4" w:rsidRDefault="004C34D6" w:rsidP="004C34D6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16. Общие тактические положения (принципы) участия государственного обвинителя в производстве отдельных судебных действий.</w:t>
      </w:r>
    </w:p>
    <w:p w:rsidR="004C34D6" w:rsidRPr="00C932A4" w:rsidRDefault="004C34D6" w:rsidP="004C34D6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 xml:space="preserve">17. Понятие, задачи и виды судебного допроса. Прямой, перекрестный и шахматный допрос. </w:t>
      </w:r>
    </w:p>
    <w:p w:rsidR="004C34D6" w:rsidRPr="00C932A4" w:rsidRDefault="004C34D6" w:rsidP="004C34D6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18. Подготовка государственного обвинителя к допросу. Планирование допросов, проходящих по делу лиц.</w:t>
      </w:r>
    </w:p>
    <w:p w:rsidR="004C34D6" w:rsidRPr="00C932A4" w:rsidRDefault="004C34D6" w:rsidP="004C34D6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 xml:space="preserve">19. Ситуации, складывающиеся при проведении допроса в судебном заседании. Тактические приемы, реализуемые государственным обвинителем в бесконфликтной ситуации судебного допроса. </w:t>
      </w:r>
    </w:p>
    <w:p w:rsidR="004C34D6" w:rsidRPr="00C932A4" w:rsidRDefault="004C34D6" w:rsidP="004C34D6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 xml:space="preserve">20. Тактические приемы, реализуемые государственным обвинителем  в конфликтной ситуации судебного допроса. </w:t>
      </w:r>
    </w:p>
    <w:p w:rsidR="004C34D6" w:rsidRPr="00C932A4" w:rsidRDefault="004C34D6" w:rsidP="004C34D6">
      <w:pPr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 xml:space="preserve">21. Особенности допроса свидетеля в условиях, исключающих визуальное наблюдение другими участниками </w:t>
      </w:r>
      <w:r w:rsidRPr="00C932A4">
        <w:rPr>
          <w:bCs/>
          <w:sz w:val="28"/>
          <w:szCs w:val="28"/>
        </w:rPr>
        <w:t>судебного</w:t>
      </w:r>
      <w:r w:rsidRPr="00C932A4">
        <w:rPr>
          <w:color w:val="000000"/>
          <w:sz w:val="28"/>
          <w:szCs w:val="28"/>
        </w:rPr>
        <w:t xml:space="preserve"> разбирательства.</w:t>
      </w:r>
    </w:p>
    <w:p w:rsidR="004C34D6" w:rsidRPr="008522C4" w:rsidRDefault="004C34D6" w:rsidP="004C34D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C932A4">
        <w:rPr>
          <w:sz w:val="28"/>
          <w:szCs w:val="28"/>
        </w:rPr>
        <w:t>22. Тактические приемы, реализуемые государственным обвинителем в бесконфликтной ситуации допроса.</w:t>
      </w:r>
    </w:p>
    <w:p w:rsidR="004C34D6" w:rsidRPr="00C932A4" w:rsidRDefault="004C34D6" w:rsidP="004C34D6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Pr="00C932A4">
        <w:rPr>
          <w:sz w:val="28"/>
          <w:szCs w:val="28"/>
        </w:rPr>
        <w:t>Тактические приемы, реализуемые государственным обвинителем в конфликтной ситуации допроса.</w:t>
      </w:r>
    </w:p>
    <w:p w:rsidR="004C34D6" w:rsidRPr="00C932A4" w:rsidRDefault="004C34D6" w:rsidP="004C34D6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24.</w:t>
      </w:r>
      <w:r w:rsidRPr="00C932A4">
        <w:rPr>
          <w:b/>
          <w:color w:val="000000"/>
          <w:sz w:val="28"/>
          <w:szCs w:val="28"/>
        </w:rPr>
        <w:t xml:space="preserve">  </w:t>
      </w:r>
      <w:r w:rsidRPr="00C932A4">
        <w:rPr>
          <w:color w:val="000000"/>
          <w:sz w:val="28"/>
          <w:szCs w:val="28"/>
        </w:rPr>
        <w:t>По</w:t>
      </w:r>
      <w:r w:rsidRPr="00C932A4">
        <w:rPr>
          <w:color w:val="000000"/>
          <w:sz w:val="28"/>
          <w:szCs w:val="28"/>
        </w:rPr>
        <w:softHyphen/>
        <w:t>ня</w:t>
      </w:r>
      <w:r w:rsidRPr="00C932A4">
        <w:rPr>
          <w:color w:val="000000"/>
          <w:sz w:val="28"/>
          <w:szCs w:val="28"/>
        </w:rPr>
        <w:softHyphen/>
        <w:t>тие, за</w:t>
      </w:r>
      <w:r w:rsidRPr="00C932A4">
        <w:rPr>
          <w:color w:val="000000"/>
          <w:sz w:val="28"/>
          <w:szCs w:val="28"/>
        </w:rPr>
        <w:softHyphen/>
        <w:t>да</w:t>
      </w:r>
      <w:r w:rsidRPr="00C932A4">
        <w:rPr>
          <w:color w:val="000000"/>
          <w:sz w:val="28"/>
          <w:szCs w:val="28"/>
        </w:rPr>
        <w:softHyphen/>
        <w:t>чи и ви</w:t>
      </w:r>
      <w:r w:rsidRPr="00C932A4">
        <w:rPr>
          <w:color w:val="000000"/>
          <w:sz w:val="28"/>
          <w:szCs w:val="28"/>
        </w:rPr>
        <w:softHyphen/>
        <w:t>ды судебного осмотра. Под</w:t>
      </w:r>
      <w:r w:rsidRPr="00C932A4">
        <w:rPr>
          <w:color w:val="000000"/>
          <w:sz w:val="28"/>
          <w:szCs w:val="28"/>
        </w:rPr>
        <w:softHyphen/>
        <w:t>го</w:t>
      </w:r>
      <w:r w:rsidRPr="00C932A4">
        <w:rPr>
          <w:color w:val="000000"/>
          <w:sz w:val="28"/>
          <w:szCs w:val="28"/>
        </w:rPr>
        <w:softHyphen/>
        <w:t>тов</w:t>
      </w:r>
      <w:r w:rsidRPr="00C932A4">
        <w:rPr>
          <w:color w:val="000000"/>
          <w:sz w:val="28"/>
          <w:szCs w:val="28"/>
        </w:rPr>
        <w:softHyphen/>
        <w:t>ка государственно</w:t>
      </w:r>
      <w:r w:rsidRPr="00C932A4">
        <w:rPr>
          <w:color w:val="000000"/>
          <w:sz w:val="28"/>
          <w:szCs w:val="28"/>
        </w:rPr>
        <w:softHyphen/>
        <w:t>го об</w:t>
      </w:r>
      <w:r w:rsidRPr="00C932A4">
        <w:rPr>
          <w:color w:val="000000"/>
          <w:sz w:val="28"/>
          <w:szCs w:val="28"/>
        </w:rPr>
        <w:softHyphen/>
        <w:t>ви</w:t>
      </w:r>
      <w:r w:rsidRPr="00C932A4">
        <w:rPr>
          <w:color w:val="000000"/>
          <w:sz w:val="28"/>
          <w:szCs w:val="28"/>
        </w:rPr>
        <w:softHyphen/>
        <w:t>ни</w:t>
      </w:r>
      <w:r w:rsidRPr="00C932A4">
        <w:rPr>
          <w:color w:val="000000"/>
          <w:sz w:val="28"/>
          <w:szCs w:val="28"/>
        </w:rPr>
        <w:softHyphen/>
        <w:t>те</w:t>
      </w:r>
      <w:r w:rsidRPr="00C932A4">
        <w:rPr>
          <w:color w:val="000000"/>
          <w:sz w:val="28"/>
          <w:szCs w:val="28"/>
        </w:rPr>
        <w:softHyphen/>
        <w:t>ля к судебному ос</w:t>
      </w:r>
      <w:r w:rsidRPr="00C932A4">
        <w:rPr>
          <w:color w:val="000000"/>
          <w:sz w:val="28"/>
          <w:szCs w:val="28"/>
        </w:rPr>
        <w:softHyphen/>
        <w:t>мот</w:t>
      </w:r>
      <w:r w:rsidRPr="00C932A4">
        <w:rPr>
          <w:color w:val="000000"/>
          <w:sz w:val="28"/>
          <w:szCs w:val="28"/>
        </w:rPr>
        <w:softHyphen/>
        <w:t xml:space="preserve">ру. </w:t>
      </w:r>
    </w:p>
    <w:p w:rsidR="004C34D6" w:rsidRPr="00C932A4" w:rsidRDefault="004C34D6" w:rsidP="004C34D6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25. Уча</w:t>
      </w:r>
      <w:r w:rsidRPr="00C932A4">
        <w:rPr>
          <w:color w:val="000000"/>
          <w:sz w:val="28"/>
          <w:szCs w:val="28"/>
        </w:rPr>
        <w:softHyphen/>
        <w:t>стие го</w:t>
      </w:r>
      <w:r w:rsidRPr="00C932A4">
        <w:rPr>
          <w:color w:val="000000"/>
          <w:sz w:val="28"/>
          <w:szCs w:val="28"/>
        </w:rPr>
        <w:softHyphen/>
        <w:t>су</w:t>
      </w:r>
      <w:r w:rsidRPr="00C932A4">
        <w:rPr>
          <w:color w:val="000000"/>
          <w:sz w:val="28"/>
          <w:szCs w:val="28"/>
        </w:rPr>
        <w:softHyphen/>
        <w:t>дар</w:t>
      </w:r>
      <w:r w:rsidRPr="00C932A4">
        <w:rPr>
          <w:color w:val="000000"/>
          <w:sz w:val="28"/>
          <w:szCs w:val="28"/>
        </w:rPr>
        <w:softHyphen/>
        <w:t>ст</w:t>
      </w:r>
      <w:r w:rsidRPr="00C932A4">
        <w:rPr>
          <w:color w:val="000000"/>
          <w:sz w:val="28"/>
          <w:szCs w:val="28"/>
        </w:rPr>
        <w:softHyphen/>
        <w:t>вен</w:t>
      </w:r>
      <w:r w:rsidRPr="00C932A4">
        <w:rPr>
          <w:color w:val="000000"/>
          <w:sz w:val="28"/>
          <w:szCs w:val="28"/>
        </w:rPr>
        <w:softHyphen/>
        <w:t>но</w:t>
      </w:r>
      <w:r w:rsidRPr="00C932A4">
        <w:rPr>
          <w:color w:val="000000"/>
          <w:sz w:val="28"/>
          <w:szCs w:val="28"/>
        </w:rPr>
        <w:softHyphen/>
        <w:t>го об</w:t>
      </w:r>
      <w:r w:rsidRPr="00C932A4">
        <w:rPr>
          <w:color w:val="000000"/>
          <w:sz w:val="28"/>
          <w:szCs w:val="28"/>
        </w:rPr>
        <w:softHyphen/>
        <w:t>ви</w:t>
      </w:r>
      <w:r w:rsidRPr="00C932A4">
        <w:rPr>
          <w:color w:val="000000"/>
          <w:sz w:val="28"/>
          <w:szCs w:val="28"/>
        </w:rPr>
        <w:softHyphen/>
        <w:t>ни</w:t>
      </w:r>
      <w:r w:rsidRPr="00C932A4">
        <w:rPr>
          <w:color w:val="000000"/>
          <w:sz w:val="28"/>
          <w:szCs w:val="28"/>
        </w:rPr>
        <w:softHyphen/>
        <w:t>те</w:t>
      </w:r>
      <w:r w:rsidRPr="00C932A4">
        <w:rPr>
          <w:color w:val="000000"/>
          <w:sz w:val="28"/>
          <w:szCs w:val="28"/>
        </w:rPr>
        <w:softHyphen/>
        <w:t>ля в ос</w:t>
      </w:r>
      <w:r w:rsidRPr="00C932A4">
        <w:rPr>
          <w:color w:val="000000"/>
          <w:sz w:val="28"/>
          <w:szCs w:val="28"/>
        </w:rPr>
        <w:softHyphen/>
        <w:t>мот</w:t>
      </w:r>
      <w:r w:rsidRPr="00C932A4">
        <w:rPr>
          <w:color w:val="000000"/>
          <w:sz w:val="28"/>
          <w:szCs w:val="28"/>
        </w:rPr>
        <w:softHyphen/>
        <w:t>ре ме</w:t>
      </w:r>
      <w:r w:rsidRPr="00C932A4">
        <w:rPr>
          <w:color w:val="000000"/>
          <w:sz w:val="28"/>
          <w:szCs w:val="28"/>
        </w:rPr>
        <w:softHyphen/>
        <w:t>ст</w:t>
      </w:r>
      <w:r w:rsidRPr="00C932A4">
        <w:rPr>
          <w:color w:val="000000"/>
          <w:sz w:val="28"/>
          <w:szCs w:val="28"/>
        </w:rPr>
        <w:softHyphen/>
        <w:t>но</w:t>
      </w:r>
      <w:r w:rsidRPr="00C932A4">
        <w:rPr>
          <w:color w:val="000000"/>
          <w:sz w:val="28"/>
          <w:szCs w:val="28"/>
        </w:rPr>
        <w:softHyphen/>
        <w:t>сти и по</w:t>
      </w:r>
      <w:r w:rsidRPr="00C932A4">
        <w:rPr>
          <w:color w:val="000000"/>
          <w:sz w:val="28"/>
          <w:szCs w:val="28"/>
        </w:rPr>
        <w:softHyphen/>
        <w:t>ме</w:t>
      </w:r>
      <w:r w:rsidRPr="00C932A4">
        <w:rPr>
          <w:color w:val="000000"/>
          <w:sz w:val="28"/>
          <w:szCs w:val="28"/>
        </w:rPr>
        <w:softHyphen/>
        <w:t>ще</w:t>
      </w:r>
      <w:r w:rsidRPr="00C932A4">
        <w:rPr>
          <w:color w:val="000000"/>
          <w:sz w:val="28"/>
          <w:szCs w:val="28"/>
        </w:rPr>
        <w:softHyphen/>
        <w:t>ния, а так же ве</w:t>
      </w:r>
      <w:r w:rsidRPr="00C932A4">
        <w:rPr>
          <w:color w:val="000000"/>
          <w:sz w:val="28"/>
          <w:szCs w:val="28"/>
        </w:rPr>
        <w:softHyphen/>
        <w:t>ще</w:t>
      </w:r>
      <w:r w:rsidRPr="00C932A4">
        <w:rPr>
          <w:color w:val="000000"/>
          <w:sz w:val="28"/>
          <w:szCs w:val="28"/>
        </w:rPr>
        <w:softHyphen/>
        <w:t>ст</w:t>
      </w:r>
      <w:r w:rsidRPr="00C932A4">
        <w:rPr>
          <w:color w:val="000000"/>
          <w:sz w:val="28"/>
          <w:szCs w:val="28"/>
        </w:rPr>
        <w:softHyphen/>
        <w:t>вен</w:t>
      </w:r>
      <w:r w:rsidRPr="00C932A4">
        <w:rPr>
          <w:color w:val="000000"/>
          <w:sz w:val="28"/>
          <w:szCs w:val="28"/>
        </w:rPr>
        <w:softHyphen/>
        <w:t>ных доказа</w:t>
      </w:r>
      <w:r w:rsidRPr="00C932A4">
        <w:rPr>
          <w:color w:val="000000"/>
          <w:sz w:val="28"/>
          <w:szCs w:val="28"/>
        </w:rPr>
        <w:softHyphen/>
        <w:t xml:space="preserve">тельств. </w:t>
      </w:r>
    </w:p>
    <w:p w:rsidR="004C34D6" w:rsidRPr="00C932A4" w:rsidRDefault="004C34D6" w:rsidP="004C34D6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26. Понятие и виды судебного эксперимента. Под</w:t>
      </w:r>
      <w:r w:rsidRPr="00C932A4">
        <w:rPr>
          <w:color w:val="000000"/>
          <w:sz w:val="28"/>
          <w:szCs w:val="28"/>
        </w:rPr>
        <w:softHyphen/>
        <w:t>го</w:t>
      </w:r>
      <w:r w:rsidRPr="00C932A4">
        <w:rPr>
          <w:color w:val="000000"/>
          <w:sz w:val="28"/>
          <w:szCs w:val="28"/>
        </w:rPr>
        <w:softHyphen/>
        <w:t>тов</w:t>
      </w:r>
      <w:r w:rsidRPr="00C932A4">
        <w:rPr>
          <w:color w:val="000000"/>
          <w:sz w:val="28"/>
          <w:szCs w:val="28"/>
        </w:rPr>
        <w:softHyphen/>
        <w:t>ка го</w:t>
      </w:r>
      <w:r w:rsidRPr="00C932A4">
        <w:rPr>
          <w:color w:val="000000"/>
          <w:sz w:val="28"/>
          <w:szCs w:val="28"/>
        </w:rPr>
        <w:softHyphen/>
        <w:t>су</w:t>
      </w:r>
      <w:r w:rsidRPr="00C932A4">
        <w:rPr>
          <w:color w:val="000000"/>
          <w:sz w:val="28"/>
          <w:szCs w:val="28"/>
        </w:rPr>
        <w:softHyphen/>
        <w:t>дар</w:t>
      </w:r>
      <w:r w:rsidRPr="00C932A4">
        <w:rPr>
          <w:color w:val="000000"/>
          <w:sz w:val="28"/>
          <w:szCs w:val="28"/>
        </w:rPr>
        <w:softHyphen/>
        <w:t>ст</w:t>
      </w:r>
      <w:r w:rsidRPr="00C932A4">
        <w:rPr>
          <w:color w:val="000000"/>
          <w:sz w:val="28"/>
          <w:szCs w:val="28"/>
        </w:rPr>
        <w:softHyphen/>
        <w:t>вен</w:t>
      </w:r>
      <w:r w:rsidRPr="00C932A4">
        <w:rPr>
          <w:color w:val="000000"/>
          <w:sz w:val="28"/>
          <w:szCs w:val="28"/>
        </w:rPr>
        <w:softHyphen/>
        <w:t>но</w:t>
      </w:r>
      <w:r w:rsidRPr="00C932A4">
        <w:rPr>
          <w:color w:val="000000"/>
          <w:sz w:val="28"/>
          <w:szCs w:val="28"/>
        </w:rPr>
        <w:softHyphen/>
        <w:t>го об</w:t>
      </w:r>
      <w:r w:rsidRPr="00C932A4">
        <w:rPr>
          <w:color w:val="000000"/>
          <w:sz w:val="28"/>
          <w:szCs w:val="28"/>
        </w:rPr>
        <w:softHyphen/>
        <w:t>ви</w:t>
      </w:r>
      <w:r w:rsidRPr="00C932A4">
        <w:rPr>
          <w:color w:val="000000"/>
          <w:sz w:val="28"/>
          <w:szCs w:val="28"/>
        </w:rPr>
        <w:softHyphen/>
        <w:t>ни</w:t>
      </w:r>
      <w:r w:rsidRPr="00C932A4">
        <w:rPr>
          <w:color w:val="000000"/>
          <w:sz w:val="28"/>
          <w:szCs w:val="28"/>
        </w:rPr>
        <w:softHyphen/>
        <w:t>те</w:t>
      </w:r>
      <w:r w:rsidRPr="00C932A4">
        <w:rPr>
          <w:color w:val="000000"/>
          <w:sz w:val="28"/>
          <w:szCs w:val="28"/>
        </w:rPr>
        <w:softHyphen/>
        <w:t>ля к су</w:t>
      </w:r>
      <w:r w:rsidRPr="00C932A4">
        <w:rPr>
          <w:color w:val="000000"/>
          <w:sz w:val="28"/>
          <w:szCs w:val="28"/>
        </w:rPr>
        <w:softHyphen/>
        <w:t>деб</w:t>
      </w:r>
      <w:r w:rsidRPr="00C932A4">
        <w:rPr>
          <w:color w:val="000000"/>
          <w:sz w:val="28"/>
          <w:szCs w:val="28"/>
        </w:rPr>
        <w:softHyphen/>
        <w:t>но</w:t>
      </w:r>
      <w:r w:rsidRPr="00C932A4">
        <w:rPr>
          <w:color w:val="000000"/>
          <w:sz w:val="28"/>
          <w:szCs w:val="28"/>
        </w:rPr>
        <w:softHyphen/>
        <w:t>му экс</w:t>
      </w:r>
      <w:r w:rsidRPr="00C932A4">
        <w:rPr>
          <w:color w:val="000000"/>
          <w:sz w:val="28"/>
          <w:szCs w:val="28"/>
        </w:rPr>
        <w:softHyphen/>
        <w:t>пе</w:t>
      </w:r>
      <w:r w:rsidRPr="00C932A4">
        <w:rPr>
          <w:color w:val="000000"/>
          <w:sz w:val="28"/>
          <w:szCs w:val="28"/>
        </w:rPr>
        <w:softHyphen/>
        <w:t>ри</w:t>
      </w:r>
      <w:r w:rsidRPr="00C932A4">
        <w:rPr>
          <w:color w:val="000000"/>
          <w:sz w:val="28"/>
          <w:szCs w:val="28"/>
        </w:rPr>
        <w:softHyphen/>
        <w:t>мен</w:t>
      </w:r>
      <w:r w:rsidRPr="00C932A4">
        <w:rPr>
          <w:color w:val="000000"/>
          <w:sz w:val="28"/>
          <w:szCs w:val="28"/>
        </w:rPr>
        <w:softHyphen/>
        <w:t>ту.</w:t>
      </w:r>
    </w:p>
    <w:p w:rsidR="004C34D6" w:rsidRPr="00C932A4" w:rsidRDefault="004C34D6" w:rsidP="004C34D6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27. Так</w:t>
      </w:r>
      <w:r w:rsidRPr="00C932A4">
        <w:rPr>
          <w:color w:val="000000"/>
          <w:sz w:val="28"/>
          <w:szCs w:val="28"/>
        </w:rPr>
        <w:softHyphen/>
        <w:t>ти</w:t>
      </w:r>
      <w:r w:rsidRPr="00C932A4">
        <w:rPr>
          <w:color w:val="000000"/>
          <w:sz w:val="28"/>
          <w:szCs w:val="28"/>
        </w:rPr>
        <w:softHyphen/>
        <w:t>че</w:t>
      </w:r>
      <w:r w:rsidRPr="00C932A4">
        <w:rPr>
          <w:color w:val="000000"/>
          <w:sz w:val="28"/>
          <w:szCs w:val="28"/>
        </w:rPr>
        <w:softHyphen/>
        <w:t>ские прие</w:t>
      </w:r>
      <w:r w:rsidRPr="00C932A4">
        <w:rPr>
          <w:color w:val="000000"/>
          <w:sz w:val="28"/>
          <w:szCs w:val="28"/>
        </w:rPr>
        <w:softHyphen/>
        <w:t>мы про</w:t>
      </w:r>
      <w:r w:rsidRPr="00C932A4">
        <w:rPr>
          <w:color w:val="000000"/>
          <w:sz w:val="28"/>
          <w:szCs w:val="28"/>
        </w:rPr>
        <w:softHyphen/>
        <w:t>ве</w:t>
      </w:r>
      <w:r w:rsidRPr="00C932A4">
        <w:rPr>
          <w:color w:val="000000"/>
          <w:sz w:val="28"/>
          <w:szCs w:val="28"/>
        </w:rPr>
        <w:softHyphen/>
        <w:t>де</w:t>
      </w:r>
      <w:r w:rsidRPr="00C932A4">
        <w:rPr>
          <w:color w:val="000000"/>
          <w:sz w:val="28"/>
          <w:szCs w:val="28"/>
        </w:rPr>
        <w:softHyphen/>
        <w:t>ния экс</w:t>
      </w:r>
      <w:r w:rsidRPr="00C932A4">
        <w:rPr>
          <w:color w:val="000000"/>
          <w:sz w:val="28"/>
          <w:szCs w:val="28"/>
        </w:rPr>
        <w:softHyphen/>
        <w:t>пе</w:t>
      </w:r>
      <w:r w:rsidRPr="00C932A4">
        <w:rPr>
          <w:color w:val="000000"/>
          <w:sz w:val="28"/>
          <w:szCs w:val="28"/>
        </w:rPr>
        <w:softHyphen/>
        <w:t>ри</w:t>
      </w:r>
      <w:r w:rsidRPr="00C932A4">
        <w:rPr>
          <w:color w:val="000000"/>
          <w:sz w:val="28"/>
          <w:szCs w:val="28"/>
        </w:rPr>
        <w:softHyphen/>
        <w:t>мен</w:t>
      </w:r>
      <w:r w:rsidRPr="00C932A4">
        <w:rPr>
          <w:color w:val="000000"/>
          <w:sz w:val="28"/>
          <w:szCs w:val="28"/>
        </w:rPr>
        <w:softHyphen/>
        <w:t>та в су</w:t>
      </w:r>
      <w:r w:rsidRPr="00C932A4">
        <w:rPr>
          <w:color w:val="000000"/>
          <w:sz w:val="28"/>
          <w:szCs w:val="28"/>
        </w:rPr>
        <w:softHyphen/>
        <w:t xml:space="preserve">де. </w:t>
      </w:r>
    </w:p>
    <w:p w:rsidR="004C34D6" w:rsidRPr="00C932A4" w:rsidRDefault="004C34D6" w:rsidP="004C34D6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 xml:space="preserve">28. Понятие, задачи и виды предъявления для опознания в суде. Подготовка к предъявлению для опознания в суде. </w:t>
      </w:r>
    </w:p>
    <w:p w:rsidR="004C34D6" w:rsidRPr="00C932A4" w:rsidRDefault="004C34D6" w:rsidP="004C34D6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29. Тактические приемы производства предъявления для опознания в суде.</w:t>
      </w:r>
    </w:p>
    <w:p w:rsidR="004C34D6" w:rsidRPr="00C932A4" w:rsidRDefault="004C34D6" w:rsidP="004C34D6">
      <w:pPr>
        <w:pStyle w:val="1"/>
        <w:widowControl/>
        <w:ind w:firstLine="709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30. Понятие и задачи освидетельствования. Подготовка к освидетельствованию в суде.</w:t>
      </w:r>
    </w:p>
    <w:p w:rsidR="004C34D6" w:rsidRPr="00C932A4" w:rsidRDefault="004C34D6" w:rsidP="004C34D6">
      <w:pPr>
        <w:ind w:firstLine="720"/>
        <w:jc w:val="both"/>
        <w:rPr>
          <w:sz w:val="28"/>
          <w:szCs w:val="28"/>
        </w:rPr>
      </w:pPr>
      <w:r w:rsidRPr="00C932A4">
        <w:rPr>
          <w:sz w:val="28"/>
          <w:szCs w:val="28"/>
        </w:rPr>
        <w:t>31. Тактические приемы производства судебного освидетельствования. Особенности производства освидетельствования, сопряженного с обнажением освидетельствуемого лица.</w:t>
      </w:r>
    </w:p>
    <w:p w:rsidR="004C34D6" w:rsidRPr="00C932A4" w:rsidRDefault="004C34D6" w:rsidP="004C34D6">
      <w:pPr>
        <w:ind w:firstLine="720"/>
        <w:jc w:val="both"/>
        <w:rPr>
          <w:sz w:val="28"/>
          <w:szCs w:val="28"/>
        </w:rPr>
      </w:pPr>
      <w:r w:rsidRPr="00C932A4">
        <w:rPr>
          <w:sz w:val="28"/>
          <w:szCs w:val="28"/>
        </w:rPr>
        <w:t>32. Понятие судебной экспертизы, классификация судебных экспертиз. Подготовка к производству экспертизы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>33. Тактика участия государственного обвинителя в назначении судебной экспертизы.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>34. Оценка государственным обвинителем заключения эксперта и его использование в процессе доказывания по уголовному делу.</w:t>
      </w:r>
    </w:p>
    <w:p w:rsidR="004C34D6" w:rsidRPr="00C932A4" w:rsidRDefault="004C34D6" w:rsidP="004C34D6">
      <w:pPr>
        <w:ind w:firstLine="709"/>
        <w:jc w:val="both"/>
        <w:rPr>
          <w:sz w:val="28"/>
          <w:szCs w:val="28"/>
        </w:rPr>
      </w:pPr>
      <w:r w:rsidRPr="00C932A4">
        <w:rPr>
          <w:sz w:val="28"/>
          <w:szCs w:val="28"/>
        </w:rPr>
        <w:t>35. Особенности участия государственного обвинителя в допросе эксперта.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sz w:val="28"/>
          <w:szCs w:val="28"/>
        </w:rPr>
        <w:t xml:space="preserve">36. Понятие и </w:t>
      </w:r>
      <w:r w:rsidRPr="00C932A4">
        <w:rPr>
          <w:color w:val="000000"/>
          <w:sz w:val="28"/>
          <w:szCs w:val="28"/>
        </w:rPr>
        <w:t xml:space="preserve">содержание методики поддержания государственного обвинения. </w:t>
      </w:r>
    </w:p>
    <w:p w:rsidR="004C34D6" w:rsidRPr="00F801E3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37. Понятие и система принципов методики поддержания государственного</w:t>
      </w:r>
      <w:r w:rsidRPr="00C932A4">
        <w:rPr>
          <w:color w:val="000000"/>
          <w:sz w:val="28"/>
          <w:szCs w:val="28"/>
        </w:rPr>
        <w:br/>
        <w:t>обвинения.</w:t>
      </w:r>
    </w:p>
    <w:p w:rsidR="004C34D6" w:rsidRPr="009C605F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С</w:t>
      </w:r>
      <w:r w:rsidRPr="009C605F">
        <w:rPr>
          <w:color w:val="000000"/>
          <w:sz w:val="28"/>
          <w:szCs w:val="28"/>
        </w:rPr>
        <w:t>труктура</w:t>
      </w:r>
      <w:r w:rsidRPr="005D75AA">
        <w:rPr>
          <w:color w:val="000000"/>
          <w:sz w:val="28"/>
          <w:szCs w:val="28"/>
        </w:rPr>
        <w:t xml:space="preserve"> </w:t>
      </w:r>
      <w:r w:rsidRPr="009C605F">
        <w:rPr>
          <w:color w:val="000000"/>
          <w:sz w:val="28"/>
          <w:szCs w:val="28"/>
        </w:rPr>
        <w:t xml:space="preserve">методики </w:t>
      </w:r>
      <w:r>
        <w:rPr>
          <w:color w:val="000000"/>
          <w:sz w:val="28"/>
          <w:szCs w:val="28"/>
        </w:rPr>
        <w:t>поддержания государственного обвинения</w:t>
      </w:r>
      <w:r w:rsidRPr="009C60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C605F">
        <w:rPr>
          <w:color w:val="000000"/>
          <w:sz w:val="28"/>
          <w:szCs w:val="28"/>
        </w:rPr>
        <w:t xml:space="preserve">Обстоятельства, подлежащие установлению в структуре </w:t>
      </w:r>
      <w:r w:rsidRPr="00D34896">
        <w:rPr>
          <w:color w:val="000000"/>
          <w:sz w:val="28"/>
          <w:szCs w:val="28"/>
        </w:rPr>
        <w:t>методики</w:t>
      </w:r>
      <w:r>
        <w:rPr>
          <w:color w:val="000000"/>
          <w:sz w:val="28"/>
          <w:szCs w:val="28"/>
        </w:rPr>
        <w:t xml:space="preserve"> поддержания государственного обвинения</w:t>
      </w:r>
      <w:r w:rsidRPr="009C605F">
        <w:rPr>
          <w:color w:val="000000"/>
          <w:sz w:val="28"/>
          <w:szCs w:val="28"/>
        </w:rPr>
        <w:t xml:space="preserve">. 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39. </w:t>
      </w:r>
      <w:r w:rsidRPr="00C932A4">
        <w:rPr>
          <w:color w:val="000000"/>
          <w:sz w:val="28"/>
          <w:szCs w:val="28"/>
        </w:rPr>
        <w:t xml:space="preserve">Обстоятельства, подлежащие установлению при поддержании государственного обвинения по делам об  убийствах. 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40. Подготовка государственного обвинителя к участию в судебном следствии по уголовным</w:t>
      </w:r>
      <w:r w:rsidRPr="00C932A4">
        <w:t xml:space="preserve"> </w:t>
      </w:r>
      <w:r w:rsidRPr="00C932A4">
        <w:rPr>
          <w:color w:val="000000"/>
          <w:sz w:val="28"/>
          <w:szCs w:val="28"/>
        </w:rPr>
        <w:t>делам об убийствах. Планирование деятельности государственного обвинителя на стадии подготовки к поддержанию государственного обвинения.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bCs/>
          <w:color w:val="000000"/>
          <w:sz w:val="28"/>
          <w:szCs w:val="28"/>
        </w:rPr>
        <w:t>41. Ситуации</w:t>
      </w:r>
      <w:r w:rsidRPr="00C932A4">
        <w:rPr>
          <w:color w:val="000000"/>
          <w:sz w:val="28"/>
          <w:szCs w:val="28"/>
        </w:rPr>
        <w:t>, складывающиеся при рассмотрении уголовных дел об убийствах, и их разрешение государственным обвинителем.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 xml:space="preserve">42. Особенности участия государственного обвинителя в допросе по делам об убийствах. 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bCs/>
          <w:color w:val="000000"/>
          <w:sz w:val="28"/>
          <w:szCs w:val="28"/>
        </w:rPr>
      </w:pPr>
      <w:r w:rsidRPr="00C932A4">
        <w:rPr>
          <w:bCs/>
          <w:color w:val="000000"/>
          <w:sz w:val="28"/>
          <w:szCs w:val="28"/>
        </w:rPr>
        <w:lastRenderedPageBreak/>
        <w:t xml:space="preserve">43. Особенности взаимодействия государственного обвинителя со  специалистами и экспертами в ходе судебного следствия </w:t>
      </w:r>
      <w:r w:rsidRPr="00C932A4">
        <w:rPr>
          <w:color w:val="000000"/>
          <w:sz w:val="28"/>
          <w:szCs w:val="28"/>
        </w:rPr>
        <w:t>по делам</w:t>
      </w:r>
      <w:r w:rsidRPr="00C932A4">
        <w:rPr>
          <w:bCs/>
          <w:color w:val="000000"/>
          <w:sz w:val="28"/>
          <w:szCs w:val="28"/>
        </w:rPr>
        <w:t xml:space="preserve"> </w:t>
      </w:r>
      <w:r w:rsidRPr="00C932A4">
        <w:rPr>
          <w:color w:val="000000"/>
          <w:sz w:val="28"/>
          <w:szCs w:val="28"/>
        </w:rPr>
        <w:t>об убийствах</w:t>
      </w:r>
      <w:r w:rsidRPr="00C932A4">
        <w:rPr>
          <w:bCs/>
          <w:color w:val="000000"/>
          <w:sz w:val="28"/>
          <w:szCs w:val="28"/>
        </w:rPr>
        <w:t>.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 xml:space="preserve">44. Обстоятельства, подлежащие установлению при поддержании государственного обвинения по делам о взяточничестве. 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45. Подготовка государственного обвинителя к участию в судебном следствии по уголовным</w:t>
      </w:r>
      <w:r w:rsidRPr="00C932A4">
        <w:t xml:space="preserve"> </w:t>
      </w:r>
      <w:r w:rsidRPr="00C932A4">
        <w:rPr>
          <w:color w:val="000000"/>
          <w:sz w:val="28"/>
          <w:szCs w:val="28"/>
        </w:rPr>
        <w:t xml:space="preserve">делам о взяточничестве. 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46. Программа действий государственного обвинителя в типичных ситуациях, возникающих на начальном этапе судебного следствия по делам о взяточничестве.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47. Особенности участия государственного обвинителя в судебных действиях по делам о взяточничестве.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 xml:space="preserve">48. Обстоятельства, подлежащие установлению при поддержании государственного обвинения по делам о преступлениях, совершенных медицинскими работниками в процессе профессиональной деятельности. 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49. Подготовка государственного обвинителя к участию в судебном следствии по уголовным</w:t>
      </w:r>
      <w:r w:rsidRPr="00C932A4">
        <w:t xml:space="preserve"> </w:t>
      </w:r>
      <w:r w:rsidRPr="00C932A4">
        <w:rPr>
          <w:color w:val="000000"/>
          <w:sz w:val="28"/>
          <w:szCs w:val="28"/>
        </w:rPr>
        <w:t xml:space="preserve">делам о преступлениях, совершенных медицинскими работниками в процессе профессиональной деятельности. </w:t>
      </w:r>
    </w:p>
    <w:p w:rsidR="004C34D6" w:rsidRPr="00C932A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50. Особенности участия государственного в осмотре медицинских документов по делам о преступлениях, совершенных медицинскими работниками в процессе профессиональной деятельности.</w:t>
      </w:r>
    </w:p>
    <w:p w:rsidR="004C34D6" w:rsidRPr="00784CF4" w:rsidRDefault="004C34D6" w:rsidP="004C34D6">
      <w:pPr>
        <w:tabs>
          <w:tab w:val="num" w:pos="709"/>
        </w:tabs>
        <w:ind w:firstLine="720"/>
        <w:jc w:val="both"/>
        <w:rPr>
          <w:color w:val="000000"/>
          <w:sz w:val="28"/>
          <w:szCs w:val="28"/>
        </w:rPr>
      </w:pPr>
      <w:r w:rsidRPr="00C932A4">
        <w:rPr>
          <w:color w:val="000000"/>
          <w:sz w:val="28"/>
          <w:szCs w:val="28"/>
        </w:rPr>
        <w:t>51. Особенности участия государственного обвинителя в допросе потерпевшего, свидетелей, подсудимого по делам о преступлениях, совершенных медицинскими работниками в процессе профессиональной деятельности.</w:t>
      </w:r>
      <w:r>
        <w:rPr>
          <w:color w:val="000000"/>
          <w:sz w:val="28"/>
          <w:szCs w:val="28"/>
        </w:rPr>
        <w:t xml:space="preserve"> 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C34D6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C34D6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3176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34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5073</Characters>
  <Application>Microsoft Office Word</Application>
  <DocSecurity>0</DocSecurity>
  <Lines>42</Lines>
  <Paragraphs>11</Paragraphs>
  <ScaleCrop>false</ScaleCrop>
  <Company>SGAP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2020-09-09T07:27:00Z</dcterms:created>
  <dcterms:modified xsi:type="dcterms:W3CDTF">2020-09-09T07:27:00Z</dcterms:modified>
</cp:coreProperties>
</file>